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3A" w:rsidRDefault="00FB3D3A" w:rsidP="00FB3D3A">
      <w:pPr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1890D230" wp14:editId="06DC3BBB">
            <wp:extent cx="4476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D3A" w:rsidRDefault="00FB3D3A" w:rsidP="00FB3D3A">
      <w:pPr>
        <w:jc w:val="center"/>
      </w:pPr>
    </w:p>
    <w:p w:rsidR="00FB3D3A" w:rsidRDefault="00FB3D3A" w:rsidP="00FB3D3A">
      <w:pPr>
        <w:jc w:val="center"/>
        <w:rPr>
          <w:rFonts w:ascii="Times New Roman CYR" w:hAnsi="Times New Roman CYR" w:cs="Times New Roman CYR"/>
          <w:b/>
          <w:sz w:val="28"/>
          <w:lang w:val="uk-UA"/>
        </w:rPr>
      </w:pPr>
      <w:r>
        <w:rPr>
          <w:rFonts w:ascii="Times New Roman CYR" w:hAnsi="Times New Roman CYR" w:cs="Times New Roman CYR"/>
          <w:b/>
          <w:sz w:val="28"/>
          <w:lang w:val="uk-UA"/>
        </w:rPr>
        <w:t>УКРАЇНА</w:t>
      </w:r>
    </w:p>
    <w:p w:rsidR="00FB3D3A" w:rsidRDefault="00FB3D3A" w:rsidP="00FB3D3A">
      <w:pPr>
        <w:jc w:val="center"/>
        <w:rPr>
          <w:rFonts w:ascii="Times New Roman CYR" w:hAnsi="Times New Roman CYR" w:cs="Times New Roman CYR"/>
          <w:b/>
          <w:sz w:val="28"/>
          <w:lang w:val="uk-UA"/>
        </w:rPr>
      </w:pPr>
      <w:r>
        <w:rPr>
          <w:rFonts w:ascii="Times New Roman CYR" w:hAnsi="Times New Roman CYR" w:cs="Times New Roman CYR"/>
          <w:b/>
          <w:sz w:val="28"/>
          <w:lang w:val="uk-UA"/>
        </w:rPr>
        <w:t>ЧЕРНІГІВСЬКА ОБЛАСТЬ</w:t>
      </w:r>
    </w:p>
    <w:p w:rsidR="00FB3D3A" w:rsidRDefault="00FB3D3A" w:rsidP="00FB3D3A">
      <w:pPr>
        <w:keepNext/>
        <w:jc w:val="center"/>
        <w:rPr>
          <w:rFonts w:ascii="Times New Roman CYR" w:hAnsi="Times New Roman CYR" w:cs="Times New Roman CYR"/>
          <w:b/>
          <w:sz w:val="32"/>
          <w:lang w:val="uk-UA"/>
        </w:rPr>
      </w:pPr>
      <w:r>
        <w:rPr>
          <w:rFonts w:ascii="Times New Roman CYR" w:hAnsi="Times New Roman CYR" w:cs="Times New Roman CYR"/>
          <w:b/>
          <w:sz w:val="28"/>
          <w:lang w:val="uk-UA"/>
        </w:rPr>
        <w:t>Н І Ж И Н С Ь К А    М І С Ь К А    Р А Д А</w:t>
      </w:r>
    </w:p>
    <w:p w:rsidR="00FB3D3A" w:rsidRDefault="00FB3D3A" w:rsidP="00FB3D3A">
      <w:pPr>
        <w:keepNext/>
        <w:jc w:val="center"/>
        <w:rPr>
          <w:rFonts w:eastAsia="Times New Roman"/>
          <w:b/>
          <w:sz w:val="28"/>
        </w:rPr>
      </w:pPr>
      <w:r>
        <w:rPr>
          <w:rFonts w:ascii="Times New Roman CYR" w:hAnsi="Times New Roman CYR" w:cs="Times New Roman CYR"/>
          <w:b/>
          <w:sz w:val="32"/>
          <w:lang w:val="uk-UA"/>
        </w:rPr>
        <w:t>В И К О Н А В Ч И Й    К О М І Т Е Т</w:t>
      </w:r>
    </w:p>
    <w:p w:rsidR="00FB3D3A" w:rsidRDefault="00FB3D3A" w:rsidP="00FB3D3A">
      <w:pPr>
        <w:keepNext/>
        <w:jc w:val="center"/>
        <w:rPr>
          <w:rFonts w:ascii="Times New Roman CYR" w:hAnsi="Times New Roman CYR" w:cs="Times New Roman CYR"/>
          <w:b/>
          <w:sz w:val="40"/>
          <w:lang w:val="uk-UA"/>
        </w:rPr>
      </w:pPr>
      <w:r>
        <w:rPr>
          <w:rFonts w:eastAsia="Times New Roman"/>
          <w:b/>
          <w:sz w:val="28"/>
        </w:rPr>
        <w:t xml:space="preserve"> </w:t>
      </w:r>
    </w:p>
    <w:p w:rsidR="00FB3D3A" w:rsidRDefault="00FB3D3A" w:rsidP="00FB3D3A">
      <w:pPr>
        <w:jc w:val="center"/>
        <w:rPr>
          <w:b/>
          <w:sz w:val="28"/>
        </w:rPr>
      </w:pPr>
      <w:r>
        <w:rPr>
          <w:rFonts w:ascii="Times New Roman CYR" w:hAnsi="Times New Roman CYR" w:cs="Times New Roman CYR"/>
          <w:b/>
          <w:sz w:val="40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sz w:val="40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sz w:val="40"/>
          <w:lang w:val="uk-UA"/>
        </w:rPr>
        <w:t xml:space="preserve"> Я</w:t>
      </w:r>
    </w:p>
    <w:p w:rsidR="00FB3D3A" w:rsidRDefault="00FB3D3A" w:rsidP="00FB3D3A">
      <w:pPr>
        <w:jc w:val="center"/>
        <w:rPr>
          <w:b/>
          <w:sz w:val="28"/>
        </w:rPr>
      </w:pPr>
    </w:p>
    <w:p w:rsidR="00FB3D3A" w:rsidRPr="00FB3D3A" w:rsidRDefault="00FB3D3A" w:rsidP="00FB3D3A">
      <w:pPr>
        <w:jc w:val="center"/>
        <w:rPr>
          <w:sz w:val="28"/>
          <w:lang w:val="en-US"/>
        </w:rPr>
      </w:pPr>
      <w:r>
        <w:rPr>
          <w:rFonts w:ascii="Times New Roman CYR" w:hAnsi="Times New Roman CYR" w:cs="Times New Roman CYR"/>
          <w:sz w:val="28"/>
          <w:lang w:val="uk-UA"/>
        </w:rPr>
        <w:t xml:space="preserve">   від </w:t>
      </w:r>
      <w:r>
        <w:rPr>
          <w:rFonts w:ascii="Times New Roman CYR" w:hAnsi="Times New Roman CYR" w:cs="Times New Roman CYR"/>
          <w:sz w:val="28"/>
          <w:lang w:val="en-US"/>
        </w:rPr>
        <w:t>06.07.2017</w:t>
      </w:r>
      <w:r>
        <w:rPr>
          <w:rFonts w:ascii="Times New Roman CYR" w:hAnsi="Times New Roman CYR" w:cs="Times New Roman CYR"/>
          <w:sz w:val="28"/>
          <w:lang w:val="uk-UA"/>
        </w:rPr>
        <w:t xml:space="preserve">  р.</w:t>
      </w:r>
      <w:r>
        <w:rPr>
          <w:rFonts w:ascii="Times New Roman CYR" w:hAnsi="Times New Roman CYR" w:cs="Times New Roman CYR"/>
          <w:sz w:val="28"/>
          <w:lang w:val="uk-UA"/>
        </w:rPr>
        <w:tab/>
      </w:r>
      <w:r>
        <w:rPr>
          <w:rFonts w:ascii="Times New Roman CYR" w:hAnsi="Times New Roman CYR" w:cs="Times New Roman CYR"/>
          <w:sz w:val="28"/>
          <w:lang w:val="uk-UA"/>
        </w:rPr>
        <w:tab/>
        <w:t>м. Ніжин</w:t>
      </w:r>
      <w:r>
        <w:rPr>
          <w:rFonts w:ascii="Times New Roman CYR" w:hAnsi="Times New Roman CYR" w:cs="Times New Roman CYR"/>
          <w:sz w:val="28"/>
          <w:lang w:val="uk-UA"/>
        </w:rPr>
        <w:tab/>
      </w:r>
      <w:r>
        <w:rPr>
          <w:rFonts w:ascii="Times New Roman CYR" w:hAnsi="Times New Roman CYR" w:cs="Times New Roman CYR"/>
          <w:sz w:val="28"/>
          <w:lang w:val="uk-UA"/>
        </w:rPr>
        <w:tab/>
        <w:t xml:space="preserve">                            № </w:t>
      </w:r>
      <w:r>
        <w:rPr>
          <w:rFonts w:ascii="Times New Roman CYR" w:hAnsi="Times New Roman CYR" w:cs="Times New Roman CYR"/>
          <w:sz w:val="28"/>
          <w:lang w:val="en-US"/>
        </w:rPr>
        <w:t>160</w:t>
      </w:r>
      <w:bookmarkStart w:id="0" w:name="_GoBack"/>
      <w:bookmarkEnd w:id="0"/>
    </w:p>
    <w:p w:rsidR="00FB3D3A" w:rsidRDefault="00FB3D3A" w:rsidP="00FB3D3A">
      <w:pPr>
        <w:jc w:val="both"/>
        <w:rPr>
          <w:sz w:val="28"/>
        </w:rPr>
      </w:pPr>
    </w:p>
    <w:p w:rsidR="00FB3D3A" w:rsidRDefault="00FB3D3A" w:rsidP="00FB3D3A">
      <w:pPr>
        <w:keepNext/>
        <w:rPr>
          <w:rFonts w:ascii="Times New Roman CYR" w:hAnsi="Times New Roman CYR" w:cs="Times New Roman CYR"/>
          <w:b/>
          <w:sz w:val="28"/>
          <w:lang w:val="uk-UA"/>
        </w:rPr>
      </w:pPr>
      <w:r>
        <w:rPr>
          <w:rFonts w:ascii="Times New Roman CYR" w:hAnsi="Times New Roman CYR" w:cs="Times New Roman CYR"/>
          <w:b/>
          <w:sz w:val="28"/>
          <w:lang w:val="uk-UA"/>
        </w:rPr>
        <w:t>Про розгляд матеріалів опікунської ради</w:t>
      </w:r>
    </w:p>
    <w:p w:rsidR="00FB3D3A" w:rsidRDefault="00FB3D3A" w:rsidP="00FB3D3A">
      <w:pPr>
        <w:keepNext/>
        <w:ind w:left="567"/>
        <w:rPr>
          <w:rFonts w:ascii="Times New Roman CYR" w:hAnsi="Times New Roman CYR" w:cs="Times New Roman CYR"/>
          <w:b/>
          <w:sz w:val="28"/>
          <w:lang w:val="uk-UA"/>
        </w:rPr>
      </w:pPr>
    </w:p>
    <w:p w:rsidR="00FB3D3A" w:rsidRDefault="00FB3D3A" w:rsidP="00FB3D3A">
      <w:pPr>
        <w:tabs>
          <w:tab w:val="left" w:pos="9923"/>
        </w:tabs>
        <w:ind w:firstLine="1275"/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 xml:space="preserve">Відповідно до статей 34, 42, 51,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hAnsi="Times New Roman CYR" w:cs="Times New Roman CYR"/>
          <w:sz w:val="28"/>
          <w:lang w:val="en-US"/>
        </w:rPr>
        <w:t>V</w:t>
      </w:r>
      <w:r>
        <w:rPr>
          <w:rFonts w:ascii="Times New Roman CYR" w:hAnsi="Times New Roman CYR" w:cs="Times New Roman CYR"/>
          <w:sz w:val="28"/>
          <w:lang w:val="uk-UA"/>
        </w:rPr>
        <w:t>ІІ скликання, затвердженого рішенням виконавчого комітету Ніжинської міської ради від 11.08.2016 р. №220, протоколів засідання опікунської ради від 03.07.2017 та розглянувши заяви громадян, виконавчий комітет міської ради вирішив:</w:t>
      </w:r>
    </w:p>
    <w:p w:rsidR="00FB3D3A" w:rsidRDefault="00FB3D3A" w:rsidP="00FB3D3A">
      <w:pPr>
        <w:ind w:firstLine="1275"/>
        <w:jc w:val="both"/>
        <w:rPr>
          <w:sz w:val="28"/>
          <w:lang w:val="uk-UA"/>
        </w:rPr>
      </w:pPr>
    </w:p>
    <w:p w:rsidR="00FB3D3A" w:rsidRDefault="00FB3D3A" w:rsidP="00FB3D3A">
      <w:pPr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sz w:val="28"/>
          <w:lang w:val="uk-UA"/>
        </w:rPr>
        <w:t>1</w:t>
      </w:r>
      <w:r>
        <w:rPr>
          <w:sz w:val="28"/>
        </w:rPr>
        <w:t>.</w:t>
      </w:r>
      <w:r>
        <w:rPr>
          <w:rFonts w:ascii="Times New Roman CYR" w:hAnsi="Times New Roman CYR" w:cs="Times New Roman CYR"/>
          <w:sz w:val="28"/>
          <w:lang w:val="uk-UA"/>
        </w:rPr>
        <w:t>На підставі статей 60,63 Цивільного кодексу України затвердити:</w:t>
      </w:r>
    </w:p>
    <w:p w:rsidR="00FB3D3A" w:rsidRDefault="00FB3D3A" w:rsidP="00FB3D3A">
      <w:pPr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>1.1. Висновок органу опіки та піклування про те, що ПІП, (17.02.1956 р. н.), доцільно призначити опікуном над ПІП, (17.03.1978 р. н.), у разі визнання її недієздатною.</w:t>
      </w:r>
    </w:p>
    <w:p w:rsidR="00FB3D3A" w:rsidRDefault="00FB3D3A" w:rsidP="00FB3D3A">
      <w:pPr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>1.2. Висновок органу опіки та піклування про те, що ПІП, (10.06.1948 р. н.), доцільно призначити опікуном над ПІП, (05.03.1999 р. н.), у разі визнання його недієздатним.</w:t>
      </w:r>
    </w:p>
    <w:p w:rsidR="00FB3D3A" w:rsidRDefault="00FB3D3A" w:rsidP="00FB3D3A">
      <w:pPr>
        <w:pStyle w:val="Standard"/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rFonts w:cs="Times New Roman"/>
          <w:kern w:val="2"/>
          <w:sz w:val="28"/>
          <w:lang w:val="uk-UA" w:bidi="ar-SA"/>
        </w:rPr>
        <w:t>2</w:t>
      </w:r>
      <w:r>
        <w:rPr>
          <w:sz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lang w:val="uk-UA"/>
        </w:rPr>
        <w:t xml:space="preserve">Начальнику служби у справах дітей </w:t>
      </w:r>
      <w:proofErr w:type="spellStart"/>
      <w:r>
        <w:rPr>
          <w:rFonts w:ascii="Times New Roman CYR" w:hAnsi="Times New Roman CYR" w:cs="Times New Roman CYR"/>
          <w:sz w:val="28"/>
          <w:lang w:val="uk-UA"/>
        </w:rPr>
        <w:t>Рацин</w:t>
      </w:r>
      <w:proofErr w:type="spellEnd"/>
      <w:r>
        <w:rPr>
          <w:rFonts w:ascii="Times New Roman CYR" w:hAnsi="Times New Roman CYR" w:cs="Times New Roman CYR"/>
          <w:sz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FB3D3A" w:rsidRDefault="00FB3D3A" w:rsidP="00FB3D3A">
      <w:pPr>
        <w:pStyle w:val="Standard"/>
        <w:ind w:left="567" w:hanging="567"/>
        <w:jc w:val="both"/>
        <w:rPr>
          <w:rFonts w:ascii="Times New Roman CYR" w:hAnsi="Times New Roman CYR" w:cs="Times New Roman CYR"/>
          <w:sz w:val="28"/>
          <w:lang w:val="uk-UA"/>
        </w:rPr>
      </w:pPr>
    </w:p>
    <w:p w:rsidR="00FB3D3A" w:rsidRDefault="00FB3D3A" w:rsidP="00FB3D3A">
      <w:pPr>
        <w:tabs>
          <w:tab w:val="left" w:pos="6215"/>
        </w:tabs>
        <w:jc w:val="both"/>
        <w:rPr>
          <w:sz w:val="28"/>
        </w:rPr>
      </w:pPr>
      <w:r>
        <w:rPr>
          <w:sz w:val="28"/>
          <w:lang w:val="uk-UA"/>
        </w:rPr>
        <w:t xml:space="preserve">3. </w:t>
      </w:r>
      <w:r>
        <w:rPr>
          <w:rFonts w:ascii="Times New Roman CYR" w:hAnsi="Times New Roman CYR" w:cs="Times New Roman CYR"/>
          <w:sz w:val="28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hAnsi="Times New Roman CYR" w:cs="Times New Roman CYR"/>
          <w:sz w:val="28"/>
          <w:lang w:val="uk-UA"/>
        </w:rPr>
        <w:t>Алєксєєнка</w:t>
      </w:r>
      <w:proofErr w:type="spellEnd"/>
      <w:r>
        <w:rPr>
          <w:rFonts w:ascii="Times New Roman CYR" w:hAnsi="Times New Roman CYR" w:cs="Times New Roman CYR"/>
          <w:sz w:val="28"/>
          <w:lang w:val="uk-UA"/>
        </w:rPr>
        <w:t xml:space="preserve"> І.В.</w:t>
      </w:r>
    </w:p>
    <w:p w:rsidR="00FB3D3A" w:rsidRDefault="00FB3D3A" w:rsidP="00FB3D3A">
      <w:pPr>
        <w:ind w:left="567"/>
        <w:jc w:val="both"/>
        <w:rPr>
          <w:sz w:val="28"/>
        </w:rPr>
      </w:pPr>
    </w:p>
    <w:p w:rsidR="00FB3D3A" w:rsidRDefault="00FB3D3A" w:rsidP="00FB3D3A">
      <w:pPr>
        <w:autoSpaceDN w:val="0"/>
        <w:textAlignment w:val="baseline"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 xml:space="preserve">        </w:t>
      </w:r>
    </w:p>
    <w:p w:rsidR="00FB3D3A" w:rsidRDefault="00FB3D3A" w:rsidP="00FB3D3A">
      <w:pPr>
        <w:autoSpaceDN w:val="0"/>
        <w:textAlignment w:val="baseline"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Міський голова                                                                                     А.В. </w:t>
      </w:r>
      <w:proofErr w:type="spellStart"/>
      <w:r>
        <w:rPr>
          <w:rFonts w:ascii="Times New Roman CYR" w:hAnsi="Times New Roman CYR"/>
          <w:sz w:val="28"/>
          <w:lang w:val="uk-UA"/>
        </w:rPr>
        <w:t>Лінник</w:t>
      </w:r>
      <w:proofErr w:type="spellEnd"/>
    </w:p>
    <w:p w:rsidR="00FB3D3A" w:rsidRDefault="00FB3D3A" w:rsidP="00FB3D3A">
      <w:pPr>
        <w:ind w:left="567" w:hanging="567"/>
        <w:rPr>
          <w:rFonts w:ascii="Times New Roman CYR" w:hAnsi="Times New Roman CYR" w:cs="Times New Roman CYR"/>
          <w:sz w:val="28"/>
          <w:lang w:val="uk-UA"/>
        </w:rPr>
      </w:pPr>
    </w:p>
    <w:p w:rsidR="00FB3D3A" w:rsidRDefault="00FB3D3A" w:rsidP="00FB3D3A">
      <w:pPr>
        <w:ind w:left="567" w:hanging="567"/>
        <w:rPr>
          <w:rFonts w:ascii="Times New Roman CYR" w:hAnsi="Times New Roman CYR" w:cs="Times New Roman CYR"/>
          <w:sz w:val="28"/>
          <w:lang w:val="uk-UA"/>
        </w:rPr>
      </w:pPr>
    </w:p>
    <w:p w:rsidR="00FB3D3A" w:rsidRDefault="00FB3D3A" w:rsidP="00FB3D3A">
      <w:pPr>
        <w:rPr>
          <w:lang w:val="uk-UA"/>
        </w:rPr>
      </w:pPr>
    </w:p>
    <w:p w:rsidR="00FB3D3A" w:rsidRDefault="00FB3D3A" w:rsidP="00FB3D3A">
      <w:pPr>
        <w:rPr>
          <w:lang w:val="uk-UA"/>
        </w:rPr>
      </w:pPr>
    </w:p>
    <w:p w:rsidR="00FB3D3A" w:rsidRDefault="00FB3D3A" w:rsidP="00FB3D3A">
      <w:pPr>
        <w:rPr>
          <w:lang w:val="uk-UA"/>
        </w:rPr>
      </w:pPr>
    </w:p>
    <w:p w:rsidR="00FB3D3A" w:rsidRDefault="00FB3D3A" w:rsidP="00FB3D3A"/>
    <w:p w:rsidR="00E57AFF" w:rsidRDefault="00E57AFF"/>
    <w:sectPr w:rsidR="00E5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C5"/>
    <w:rsid w:val="00E020C5"/>
    <w:rsid w:val="00E57AFF"/>
    <w:rsid w:val="00FB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3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3D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FB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D3A"/>
    <w:rPr>
      <w:rFonts w:ascii="Tahoma" w:eastAsia="Andale Sans UI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3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3D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FB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D3A"/>
    <w:rPr>
      <w:rFonts w:ascii="Tahoma" w:eastAsia="Andale Sans UI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Yerofeyevalg2525</cp:lastModifiedBy>
  <cp:revision>2</cp:revision>
  <dcterms:created xsi:type="dcterms:W3CDTF">2017-12-13T13:47:00Z</dcterms:created>
  <dcterms:modified xsi:type="dcterms:W3CDTF">2017-12-13T13:48:00Z</dcterms:modified>
</cp:coreProperties>
</file>